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tabs>
          <w:tab w:val="right" w:pos="10620"/>
        </w:tabs>
        <w:rPr>
          <w:rFonts w:ascii="Cambria" w:cs="Cambria" w:hAnsi="Cambria" w:eastAsia="Cambria"/>
          <w:b w:val="0"/>
          <w:bCs w:val="0"/>
          <w:outline w:val="0"/>
          <w:color w:val="000000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 ________ ________ Church</w:t>
        <w:tab/>
      </w:r>
      <w:r>
        <w:rPr>
          <w:rFonts w:ascii="Cambria" w:cs="Cambria" w:hAnsi="Cambria" w:eastAsia="Cambria"/>
          <w:b w:val="0"/>
          <w:bCs w:val="0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MM/DD/YYYY</w:t>
      </w:r>
    </w:p>
    <w:p>
      <w:pPr>
        <w:pStyle w:val="Heading 2"/>
        <w:tabs>
          <w:tab w:val="right" w:pos="10620"/>
        </w:tabs>
        <w:rPr>
          <w:rFonts w:ascii="Cambria" w:cs="Cambria" w:hAnsi="Cambria" w:eastAsia="Cambria"/>
          <w:b w:val="0"/>
          <w:bCs w:val="0"/>
          <w:outline w:val="0"/>
          <w:color w:val="000000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 </w:t>
      </w:r>
      <w:r>
        <w:rPr>
          <w:outline w:val="0"/>
          <w:color w:val="000000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Charter   </w:t>
      </w:r>
      <w:r>
        <w:rPr>
          <w:rFonts w:ascii="Cambria" w:cs="Cambria" w:hAnsi="Cambria" w:eastAsia="Cambria"/>
          <w:b w:val="0"/>
          <w:bCs w:val="0"/>
          <w:outline w:val="0"/>
          <w:color w:val="000000"/>
          <w:u w:color="000000"/>
          <w:vertAlign w:val="baseline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i w:val="1"/>
          <w:iCs w:val="1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(Zechariah 9:8: I will defend my house against marauding forces.  Never again will an oppressor overrun my people, for I am now keeping watch.)</w:t>
      </w:r>
    </w:p>
    <w:p>
      <w:pPr>
        <w:pStyle w:val="normal.0"/>
        <w:jc w:val="both"/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Charter Statement:</w:t>
      </w: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jc w:val="both"/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  <w:r>
        <w:rPr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 </w:t>
      </w: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Security Team ministry is to prayerfully protect from physical harm all persons attending the worship service(s) of </w:t>
      </w:r>
      <w:r>
        <w:rPr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 </w:t>
      </w: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Church</w:t>
      </w:r>
      <w:r>
        <w:rPr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Services of the </w:t>
      </w:r>
      <w:r>
        <w:rPr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 </w:t>
      </w: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Team at other, on-site, Church activities will be decided on a case-by-case basis as the request applies to the policies and procedures of the </w:t>
      </w:r>
      <w:r>
        <w:rPr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 </w:t>
      </w: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ministry. </w:t>
      </w:r>
    </w:p>
    <w:p>
      <w:pPr>
        <w:pStyle w:val="normal.0"/>
        <w:jc w:val="both"/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Responsibilities</w:t>
      </w:r>
      <w:r>
        <w:rPr>
          <w:rFonts w:ascii="Cambria" w:cs="Cambria" w:hAnsi="Cambria" w:eastAsia="Cambria"/>
          <w:i w:val="1"/>
          <w:iCs w:val="1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jc w:val="both"/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  <w:r>
        <w:rPr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 </w:t>
      </w: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Team is instituted to counter an extreme threat to the safety of the Congregation, i.e., a person whose goal is to harm as many congregants as possible before the Police can arrive.  Since time is critical in such a situation, the threat must be neutralized with immediate, on-site, armed response.</w:t>
      </w:r>
    </w:p>
    <w:p>
      <w:pPr>
        <w:pStyle w:val="normal.0"/>
        <w:jc w:val="both"/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Authorities</w:t>
      </w:r>
      <w:r>
        <w:rPr>
          <w:rFonts w:ascii="Cambria" w:cs="Cambria" w:hAnsi="Cambria" w:eastAsia="Cambria"/>
          <w:i w:val="1"/>
          <w:iCs w:val="1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jc w:val="both"/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Make recommendations to the Church Council concerning matters of physical safety, such as, physical barriers and threat detection.</w:t>
      </w:r>
    </w:p>
    <w:p>
      <w:pPr>
        <w:pStyle w:val="normal.0"/>
        <w:jc w:val="both"/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Develop written Standing Operating Procedures for all pertinent aspects of the conduct of the </w:t>
      </w:r>
      <w:r>
        <w:rPr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 </w:t>
      </w: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Team, subject to Council approval.</w:t>
      </w:r>
    </w:p>
    <w:p>
      <w:pPr>
        <w:pStyle w:val="normal.0"/>
        <w:jc w:val="both"/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Reporting Requirements</w:t>
      </w:r>
      <w:r>
        <w:rPr>
          <w:rFonts w:ascii="Cambria" w:cs="Cambria" w:hAnsi="Cambria" w:eastAsia="Cambria"/>
          <w:i w:val="1"/>
          <w:iCs w:val="1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Quarterly reports of activities to the Executive Council and an annual report to the Congregation.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Reports of expenditure of funds for Shofar activities and supplies.</w:t>
      </w:r>
    </w:p>
    <w:p>
      <w:pPr>
        <w:pStyle w:val="normal.0"/>
        <w:rPr>
          <w:rFonts w:ascii="Cambria" w:cs="Cambria" w:hAnsi="Cambria" w:eastAsia="Cambria"/>
          <w:sz w:val="26"/>
          <w:szCs w:val="26"/>
          <w:vertAlign w:val="baseline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26"/>
          <w:szCs w:val="26"/>
          <w:vertAlign w:val="baseline"/>
          <w:rtl w:val="0"/>
          <w:lang w:val="en-US"/>
        </w:rPr>
        <w:t>Charter approval:</w:t>
      </w:r>
    </w:p>
    <w:p>
      <w:pPr>
        <w:pStyle w:val="normal.0"/>
        <w:rPr>
          <w:vertAlign w:val="baseline"/>
        </w:rPr>
      </w:pPr>
    </w:p>
    <w:p>
      <w:pPr>
        <w:pStyle w:val="normal.0"/>
        <w:spacing w:after="120" w:line="240" w:lineRule="auto"/>
        <w:rPr>
          <w:outline w:val="0"/>
          <w:color w:val="000000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</w:t>
        <w:tab/>
        <w:tab/>
        <w:t>_____________________________</w:t>
      </w:r>
    </w:p>
    <w:p>
      <w:pPr>
        <w:pStyle w:val="normal.0"/>
        <w:rPr>
          <w:outline w:val="0"/>
          <w:color w:val="000000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 Ministry Team Chairperson ______ Team Lead)</w:t>
        <w:tab/>
        <w:tab/>
        <w:t>Date</w:t>
      </w:r>
    </w:p>
    <w:p>
      <w:pPr>
        <w:pStyle w:val="normal.0"/>
        <w:spacing w:after="120" w:line="240" w:lineRule="auto"/>
        <w:rPr>
          <w:outline w:val="0"/>
          <w:color w:val="000000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</w:t>
        <w:tab/>
        <w:tab/>
        <w:t>_____________________________</w:t>
      </w:r>
    </w:p>
    <w:p>
      <w:pPr>
        <w:pStyle w:val="normal.0"/>
        <w:rPr>
          <w:outline w:val="0"/>
          <w:color w:val="000000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 Congregational Council Liaison</w:t>
        <w:tab/>
        <w:tab/>
        <w:tab/>
        <w:tab/>
        <w:t>Date</w:t>
      </w:r>
    </w:p>
    <w:p>
      <w:pPr>
        <w:pStyle w:val="normal.0"/>
        <w:spacing w:after="120" w:line="240" w:lineRule="auto"/>
        <w:rPr>
          <w:outline w:val="0"/>
          <w:color w:val="000000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</w:t>
        <w:tab/>
        <w:tab/>
        <w:t>_____________________________</w:t>
      </w:r>
    </w:p>
    <w:p>
      <w:pPr>
        <w:pStyle w:val="normal.0"/>
      </w:pPr>
      <w:r>
        <w:rPr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 Congregational Council President</w:t>
        <w:tab/>
        <w:tab/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720" w:right="720" w:bottom="734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normal.0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-2"/>
      <w:sz w:val="28"/>
      <w:szCs w:val="28"/>
      <w:u w:val="none" w:color="365f91"/>
      <w:vertAlign w:val="baseline"/>
      <w:lang w:val="en-US"/>
      <w14:textOutline>
        <w14:noFill/>
      </w14:textOutline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00" w:after="0" w:line="276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-2"/>
      <w:sz w:val="26"/>
      <w:szCs w:val="26"/>
      <w:u w:val="none" w:color="4f81bd"/>
      <w:vertAlign w:val="baseline"/>
      <w:lang w:val="en-US"/>
      <w14:textOutline>
        <w14:noFill/>
      </w14:textOutline>
      <w14:textFill>
        <w14:solidFill>
          <w14:srgbClr w14:val="4F81B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